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t xml:space="preserve">Провести в  плоскости, заданной параллельными прямыми,  горизонталь на расстоянии </w:t>
      </w:r>
      <w:smartTag w:uri="urn:schemas-microsoft-com:office:smarttags" w:element="metricconverter">
        <w:smartTagPr>
          <w:attr w:name="ProductID" w:val="15 мм"/>
        </w:smartTagPr>
        <w:r w:rsidRPr="00FE2C80">
          <w:rPr>
            <w:rFonts w:ascii="Times New Roman" w:hAnsi="Times New Roman" w:cs="Times New Roman"/>
            <w:sz w:val="28"/>
            <w:szCs w:val="28"/>
          </w:rPr>
          <w:t>15 мм</w:t>
        </w:r>
      </w:smartTag>
      <w:r w:rsidRPr="00FE2C8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AD3A187" wp14:editId="73E86838">
            <wp:simplePos x="0" y="0"/>
            <wp:positionH relativeFrom="column">
              <wp:posOffset>1371600</wp:posOffset>
            </wp:positionH>
            <wp:positionV relativeFrom="paragraph">
              <wp:posOffset>160020</wp:posOffset>
            </wp:positionV>
            <wp:extent cx="3657600" cy="267208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t xml:space="preserve"> Провести в плоскости, заданной следами, </w:t>
      </w:r>
      <w:proofErr w:type="spellStart"/>
      <w:r w:rsidRPr="00FE2C80">
        <w:rPr>
          <w:rFonts w:ascii="Times New Roman" w:hAnsi="Times New Roman" w:cs="Times New Roman"/>
          <w:sz w:val="28"/>
          <w:szCs w:val="28"/>
        </w:rPr>
        <w:t>фронталь</w:t>
      </w:r>
      <w:proofErr w:type="spellEnd"/>
      <w:r w:rsidRPr="00FE2C80">
        <w:rPr>
          <w:rFonts w:ascii="Times New Roman" w:hAnsi="Times New Roman" w:cs="Times New Roman"/>
          <w:sz w:val="28"/>
          <w:szCs w:val="28"/>
        </w:rPr>
        <w:t xml:space="preserve"> на расстоянии </w:t>
      </w:r>
      <w:smartTag w:uri="urn:schemas-microsoft-com:office:smarttags" w:element="metricconverter">
        <w:smartTagPr>
          <w:attr w:name="ProductID" w:val="20 мм"/>
        </w:smartTagPr>
        <w:r w:rsidRPr="00FE2C80">
          <w:rPr>
            <w:rFonts w:ascii="Times New Roman" w:hAnsi="Times New Roman" w:cs="Times New Roman"/>
            <w:sz w:val="28"/>
            <w:szCs w:val="28"/>
          </w:rPr>
          <w:t>20 мм</w:t>
        </w:r>
      </w:smartTag>
      <w:r w:rsidRPr="00FE2C80">
        <w:rPr>
          <w:rFonts w:ascii="Times New Roman" w:hAnsi="Times New Roman" w:cs="Times New Roman"/>
          <w:sz w:val="28"/>
          <w:szCs w:val="28"/>
        </w:rPr>
        <w:t>.</w:t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5F324AE" wp14:editId="4BD2F643">
            <wp:simplePos x="0" y="0"/>
            <wp:positionH relativeFrom="column">
              <wp:posOffset>571500</wp:posOffset>
            </wp:positionH>
            <wp:positionV relativeFrom="paragraph">
              <wp:posOffset>18415</wp:posOffset>
            </wp:positionV>
            <wp:extent cx="4457700" cy="3710940"/>
            <wp:effectExtent l="0" t="0" r="0" b="381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lastRenderedPageBreak/>
        <w:t xml:space="preserve">В плоскости </w:t>
      </w:r>
      <w:r w:rsidRPr="00FE2C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E2C80">
        <w:rPr>
          <w:rFonts w:ascii="Times New Roman" w:hAnsi="Times New Roman" w:cs="Times New Roman"/>
          <w:sz w:val="28"/>
          <w:szCs w:val="28"/>
        </w:rPr>
        <w:sym w:font="Symbol" w:char="F061"/>
      </w:r>
      <w:r w:rsidRPr="00FE2C80">
        <w:rPr>
          <w:rFonts w:ascii="Times New Roman" w:hAnsi="Times New Roman" w:cs="Times New Roman"/>
          <w:sz w:val="28"/>
          <w:szCs w:val="28"/>
        </w:rPr>
        <w:t>, заданной следами</w:t>
      </w:r>
      <w:r w:rsidRPr="00FE2C80">
        <w:rPr>
          <w:rFonts w:ascii="Times New Roman" w:hAnsi="Times New Roman" w:cs="Times New Roman"/>
          <w:b/>
          <w:sz w:val="28"/>
          <w:szCs w:val="28"/>
        </w:rPr>
        <w:t>,</w:t>
      </w:r>
      <w:r w:rsidRPr="00FE2C80">
        <w:rPr>
          <w:rFonts w:ascii="Times New Roman" w:hAnsi="Times New Roman" w:cs="Times New Roman"/>
          <w:sz w:val="28"/>
          <w:szCs w:val="28"/>
        </w:rPr>
        <w:t xml:space="preserve"> через точку</w:t>
      </w:r>
      <w:proofErr w:type="gramStart"/>
      <w:r w:rsidRPr="00FE2C80">
        <w:rPr>
          <w:rFonts w:ascii="Times New Roman" w:hAnsi="Times New Roman" w:cs="Times New Roman"/>
          <w:sz w:val="28"/>
          <w:szCs w:val="28"/>
        </w:rPr>
        <w:t xml:space="preserve">  А</w:t>
      </w:r>
      <w:proofErr w:type="gramEnd"/>
      <w:r w:rsidRPr="00FE2C80">
        <w:rPr>
          <w:rFonts w:ascii="Times New Roman" w:hAnsi="Times New Roman" w:cs="Times New Roman"/>
          <w:sz w:val="28"/>
          <w:szCs w:val="28"/>
        </w:rPr>
        <w:t xml:space="preserve"> провести  линию ската</w:t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773E3404" wp14:editId="285E68D4">
            <wp:simplePos x="0" y="0"/>
            <wp:positionH relativeFrom="column">
              <wp:posOffset>751205</wp:posOffset>
            </wp:positionH>
            <wp:positionV relativeFrom="paragraph">
              <wp:posOffset>23495</wp:posOffset>
            </wp:positionV>
            <wp:extent cx="3771900" cy="3478530"/>
            <wp:effectExtent l="0" t="0" r="0" b="762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47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E2C80">
        <w:rPr>
          <w:rFonts w:ascii="Times New Roman" w:hAnsi="Times New Roman" w:cs="Times New Roman"/>
          <w:sz w:val="28"/>
          <w:szCs w:val="28"/>
        </w:rPr>
        <w:t xml:space="preserve"> Построить недостающие проекции точки А, принадлежащей плоскости, заданной параллельными прямыми </w:t>
      </w:r>
      <w:r w:rsidRPr="00FE2C80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FE2C80">
        <w:rPr>
          <w:rFonts w:ascii="Times New Roman" w:hAnsi="Times New Roman" w:cs="Times New Roman"/>
          <w:sz w:val="28"/>
          <w:szCs w:val="28"/>
        </w:rPr>
        <w:t xml:space="preserve"> и </w:t>
      </w:r>
      <w:r w:rsidRPr="00FE2C8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E2C80">
        <w:rPr>
          <w:rFonts w:ascii="Times New Roman" w:hAnsi="Times New Roman" w:cs="Times New Roman"/>
          <w:sz w:val="28"/>
          <w:szCs w:val="28"/>
        </w:rPr>
        <w:t>.</w:t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8E84BBB" wp14:editId="12AE200D">
            <wp:extent cx="5149215" cy="3581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lastRenderedPageBreak/>
        <w:t>.Построить недостающие проекции точек</w:t>
      </w:r>
      <w:proofErr w:type="gramStart"/>
      <w:r w:rsidRPr="00FE2C80">
        <w:rPr>
          <w:rFonts w:ascii="Times New Roman" w:hAnsi="Times New Roman" w:cs="Times New Roman"/>
          <w:sz w:val="28"/>
          <w:szCs w:val="28"/>
        </w:rPr>
        <w:t xml:space="preserve">  К</w:t>
      </w:r>
      <w:proofErr w:type="gramEnd"/>
      <w:r w:rsidRPr="00FE2C80">
        <w:rPr>
          <w:rFonts w:ascii="Times New Roman" w:hAnsi="Times New Roman" w:cs="Times New Roman"/>
          <w:sz w:val="28"/>
          <w:szCs w:val="28"/>
        </w:rPr>
        <w:t xml:space="preserve"> и Е, принадлежащей плоскости, заданной Δ </w:t>
      </w:r>
      <w:r w:rsidRPr="00FE2C80">
        <w:rPr>
          <w:rFonts w:ascii="Times New Roman" w:hAnsi="Times New Roman" w:cs="Times New Roman"/>
          <w:sz w:val="28"/>
          <w:szCs w:val="28"/>
          <w:lang w:val="en-US"/>
        </w:rPr>
        <w:t>ABC</w:t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3D104167" wp14:editId="33A9EC7A">
            <wp:simplePos x="0" y="0"/>
            <wp:positionH relativeFrom="column">
              <wp:posOffset>979805</wp:posOffset>
            </wp:positionH>
            <wp:positionV relativeFrom="paragraph">
              <wp:posOffset>-196215</wp:posOffset>
            </wp:positionV>
            <wp:extent cx="4343400" cy="3387725"/>
            <wp:effectExtent l="0" t="0" r="0" b="317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38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0CC8" w:rsidRPr="00FE2C80" w:rsidRDefault="00190CC8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90CC8" w:rsidRPr="00FE2C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C80"/>
    <w:rsid w:val="00190CC8"/>
    <w:rsid w:val="00FE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C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C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2016-10-06T15:38:00Z</dcterms:created>
  <dcterms:modified xsi:type="dcterms:W3CDTF">2016-10-06T15:40:00Z</dcterms:modified>
</cp:coreProperties>
</file>